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78" w:rsidRDefault="00E93E78" w:rsidP="00E93E78">
      <w:pPr>
        <w:spacing w:line="594" w:lineRule="exact"/>
        <w:rPr>
          <w:rFonts w:ascii="方正仿宋简体" w:eastAsia="方正仿宋简体" w:hint="eastAsia"/>
          <w:sz w:val="32"/>
          <w:szCs w:val="32"/>
        </w:rPr>
      </w:pPr>
      <w:r w:rsidRPr="00E93E78">
        <w:rPr>
          <w:rFonts w:ascii="方正仿宋简体" w:eastAsia="方正仿宋简体" w:hint="eastAsia"/>
          <w:sz w:val="32"/>
          <w:szCs w:val="32"/>
        </w:rPr>
        <w:t>附件7</w:t>
      </w:r>
    </w:p>
    <w:p w:rsidR="00E93E78" w:rsidRPr="00E93E78" w:rsidRDefault="00E93E78" w:rsidP="00E93E78">
      <w:pPr>
        <w:spacing w:line="594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E93E78">
        <w:rPr>
          <w:rFonts w:ascii="方正小标宋简体" w:eastAsia="方正小标宋简体" w:hint="eastAsia"/>
          <w:sz w:val="32"/>
          <w:szCs w:val="32"/>
        </w:rPr>
        <w:t>产品质量监督抽查实施规范修改通知单</w:t>
      </w:r>
    </w:p>
    <w:p w:rsidR="00E93E78" w:rsidRPr="00E93E78" w:rsidRDefault="00E93E78" w:rsidP="00E93E78">
      <w:pPr>
        <w:spacing w:line="594" w:lineRule="exact"/>
        <w:jc w:val="center"/>
        <w:rPr>
          <w:rFonts w:ascii="方正楷体简体" w:eastAsia="方正楷体简体" w:hint="eastAsia"/>
          <w:sz w:val="30"/>
          <w:szCs w:val="30"/>
        </w:rPr>
      </w:pPr>
      <w:r w:rsidRPr="00E93E78">
        <w:rPr>
          <w:rFonts w:ascii="方正楷体简体" w:eastAsia="方正楷体简体" w:hint="eastAsia"/>
          <w:sz w:val="30"/>
          <w:szCs w:val="30"/>
        </w:rPr>
        <w:t>CCGF   XXX.X—201X</w:t>
      </w:r>
    </w:p>
    <w:p w:rsidR="00E93E78" w:rsidRPr="00E93E78" w:rsidRDefault="00E93E78" w:rsidP="00E93E78">
      <w:pPr>
        <w:spacing w:line="594" w:lineRule="exact"/>
        <w:jc w:val="center"/>
        <w:rPr>
          <w:rFonts w:ascii="方正楷体简体" w:eastAsia="方正楷体简体" w:hint="eastAsia"/>
          <w:sz w:val="30"/>
          <w:szCs w:val="30"/>
        </w:rPr>
      </w:pPr>
      <w:r w:rsidRPr="00E93E78">
        <w:rPr>
          <w:rFonts w:ascii="方正楷体简体" w:eastAsia="方正楷体简体" w:hint="eastAsia"/>
          <w:sz w:val="30"/>
          <w:szCs w:val="30"/>
        </w:rPr>
        <w:t>《XXXXXXX（规范项目名称）》</w:t>
      </w:r>
    </w:p>
    <w:p w:rsidR="00E93E78" w:rsidRPr="00E93E78" w:rsidRDefault="00E93E78" w:rsidP="00E93E78">
      <w:pPr>
        <w:spacing w:line="594" w:lineRule="exact"/>
        <w:jc w:val="center"/>
        <w:rPr>
          <w:rFonts w:ascii="方正楷体简体" w:eastAsia="方正楷体简体" w:hint="eastAsia"/>
          <w:sz w:val="30"/>
          <w:szCs w:val="30"/>
        </w:rPr>
      </w:pPr>
      <w:r w:rsidRPr="00E93E78">
        <w:rPr>
          <w:rFonts w:ascii="方正楷体简体" w:eastAsia="方正楷体简体" w:hint="eastAsia"/>
          <w:sz w:val="30"/>
          <w:szCs w:val="30"/>
        </w:rPr>
        <w:t>第X</w:t>
      </w:r>
      <w:proofErr w:type="gramStart"/>
      <w:r w:rsidRPr="00E93E78">
        <w:rPr>
          <w:rFonts w:ascii="方正楷体简体" w:eastAsia="方正楷体简体" w:hint="eastAsia"/>
          <w:sz w:val="30"/>
          <w:szCs w:val="30"/>
        </w:rPr>
        <w:t>号修改单</w:t>
      </w:r>
      <w:proofErr w:type="gramEnd"/>
    </w:p>
    <w:p w:rsidR="00E93E78" w:rsidRDefault="00E93E78" w:rsidP="00E93E78">
      <w:pPr>
        <w:spacing w:line="594" w:lineRule="exact"/>
        <w:rPr>
          <w:rFonts w:ascii="方正仿宋简体" w:eastAsia="方正仿宋简体" w:hint="eastAsia"/>
          <w:sz w:val="32"/>
          <w:szCs w:val="32"/>
          <w:u w:val="single"/>
        </w:rPr>
      </w:pPr>
      <w:r>
        <w:rPr>
          <w:rFonts w:ascii="方正仿宋简体" w:eastAsia="方正仿宋简体" w:hint="eastAsia"/>
          <w:sz w:val="32"/>
          <w:szCs w:val="32"/>
          <w:u w:val="single"/>
        </w:rPr>
        <w:t xml:space="preserve">                                                            </w:t>
      </w:r>
    </w:p>
    <w:p w:rsidR="00E93E78" w:rsidRDefault="00E93E78" w:rsidP="00E93E78">
      <w:pPr>
        <w:spacing w:line="594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（修改事项）</w:t>
      </w:r>
    </w:p>
    <w:p w:rsidR="001879AF" w:rsidRDefault="001879AF" w:rsidP="00E93E78">
      <w:pPr>
        <w:spacing w:line="594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修改示例</w:t>
      </w:r>
    </w:p>
    <w:p w:rsidR="00E93E78" w:rsidRDefault="001879AF" w:rsidP="001879AF">
      <w:pPr>
        <w:spacing w:line="594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1.“更改”示例：</w:t>
      </w:r>
    </w:p>
    <w:p w:rsidR="001879AF" w:rsidRDefault="001879AF" w:rsidP="001879AF">
      <w:pPr>
        <w:spacing w:line="594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 w:rsidRPr="001879AF">
        <w:rPr>
          <w:rFonts w:ascii="方正仿宋简体" w:eastAsia="方正仿宋简体" w:hint="eastAsia"/>
          <w:sz w:val="32"/>
          <w:szCs w:val="32"/>
        </w:rPr>
        <w:t>①</w:t>
      </w:r>
      <w:r>
        <w:rPr>
          <w:rFonts w:ascii="方正仿宋简体" w:eastAsia="方正仿宋简体" w:hint="eastAsia"/>
          <w:sz w:val="32"/>
          <w:szCs w:val="32"/>
        </w:rPr>
        <w:t>1.5条第二行中更改数值：</w:t>
      </w:r>
    </w:p>
    <w:p w:rsidR="001879AF" w:rsidRDefault="001879AF" w:rsidP="001879AF">
      <w:pPr>
        <w:spacing w:line="594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“1.15毫米”更改为“1.20mm”。</w:t>
      </w:r>
    </w:p>
    <w:p w:rsidR="001879AF" w:rsidRDefault="001879AF" w:rsidP="001879AF">
      <w:pPr>
        <w:spacing w:line="594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 w:rsidRPr="001879AF">
        <w:rPr>
          <w:rFonts w:ascii="方正仿宋简体" w:eastAsia="方正仿宋简体" w:hint="eastAsia"/>
          <w:sz w:val="32"/>
          <w:szCs w:val="32"/>
        </w:rPr>
        <w:t>②</w:t>
      </w:r>
      <w:r>
        <w:rPr>
          <w:rFonts w:ascii="方正仿宋简体" w:eastAsia="方正仿宋简体" w:hint="eastAsia"/>
          <w:sz w:val="32"/>
          <w:szCs w:val="32"/>
        </w:rPr>
        <w:t>表2更改为新表</w:t>
      </w:r>
      <w:r w:rsidR="00C3320C">
        <w:rPr>
          <w:rFonts w:ascii="方正仿宋简体" w:eastAsia="方正仿宋简体" w:hint="eastAsia"/>
          <w:sz w:val="32"/>
          <w:szCs w:val="32"/>
        </w:rPr>
        <w:t>，新表2</w:t>
      </w:r>
      <w:r>
        <w:rPr>
          <w:rFonts w:ascii="方正仿宋简体" w:eastAsia="方正仿宋简体" w:hint="eastAsia"/>
          <w:sz w:val="32"/>
          <w:szCs w:val="32"/>
        </w:rPr>
        <w:t>（略）。</w:t>
      </w:r>
    </w:p>
    <w:p w:rsidR="001879AF" w:rsidRDefault="00C3320C" w:rsidP="001879AF">
      <w:pPr>
        <w:spacing w:line="594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2.</w:t>
      </w:r>
      <w:r w:rsidR="001879AF">
        <w:rPr>
          <w:rFonts w:ascii="方正仿宋简体" w:eastAsia="方正仿宋简体" w:hint="eastAsia"/>
          <w:sz w:val="32"/>
          <w:szCs w:val="32"/>
        </w:rPr>
        <w:t>“补充”示例：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</w:p>
    <w:p w:rsidR="001879AF" w:rsidRDefault="001879AF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 w:rsidRPr="001879AF">
        <w:rPr>
          <w:rFonts w:ascii="方正仿宋简体" w:eastAsia="方正仿宋简体" w:hint="eastAsia"/>
          <w:sz w:val="32"/>
          <w:szCs w:val="32"/>
        </w:rPr>
        <w:t>①</w:t>
      </w:r>
      <w:r>
        <w:rPr>
          <w:rFonts w:ascii="方正仿宋简体" w:eastAsia="方正仿宋简体" w:hint="eastAsia"/>
          <w:sz w:val="32"/>
          <w:szCs w:val="32"/>
        </w:rPr>
        <w:t>1.8条后补充新条文，1.9：</w:t>
      </w:r>
    </w:p>
    <w:p w:rsidR="001879AF" w:rsidRDefault="001879AF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“1.9</w:t>
      </w:r>
      <w:r w:rsidR="00C3320C">
        <w:rPr>
          <w:rFonts w:ascii="方正仿宋简体" w:eastAsia="方正仿宋简体" w:hint="eastAsia"/>
          <w:sz w:val="32"/>
          <w:szCs w:val="32"/>
        </w:rPr>
        <w:t xml:space="preserve"> </w:t>
      </w:r>
      <w:r w:rsidR="00C3320C" w:rsidRPr="00C3320C">
        <w:rPr>
          <w:rFonts w:ascii="方正仿宋简体" w:eastAsia="方正仿宋简体" w:hAnsi="Calibri" w:cs="Times New Roman" w:hint="eastAsia"/>
          <w:sz w:val="32"/>
          <w:szCs w:val="32"/>
        </w:rPr>
        <w:t>车把部件的强度试验按如下顺序进行：（1）把立管和前叉立管的力矩试验，（2）把横管和把立管的力矩试验，（3）把立管力矩试验，（4）把立管弯曲试验。</w:t>
      </w:r>
      <w:r>
        <w:rPr>
          <w:rFonts w:ascii="方正仿宋简体" w:eastAsia="方正仿宋简体" w:hint="eastAsia"/>
          <w:sz w:val="32"/>
          <w:szCs w:val="32"/>
        </w:rPr>
        <w:t>”。</w:t>
      </w:r>
    </w:p>
    <w:p w:rsidR="001879AF" w:rsidRDefault="001879AF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 w:rsidRPr="001879AF">
        <w:rPr>
          <w:rFonts w:ascii="方正仿宋简体" w:eastAsia="方正仿宋简体" w:hint="eastAsia"/>
          <w:sz w:val="32"/>
          <w:szCs w:val="32"/>
        </w:rPr>
        <w:t>②</w:t>
      </w:r>
      <w:r>
        <w:rPr>
          <w:rFonts w:ascii="方正仿宋简体" w:eastAsia="方正仿宋简体" w:hint="eastAsia"/>
          <w:sz w:val="32"/>
          <w:szCs w:val="32"/>
        </w:rPr>
        <w:t>1.7条与1.8条之间增加新条文，1.7A：</w:t>
      </w:r>
    </w:p>
    <w:p w:rsidR="001879AF" w:rsidRPr="001879AF" w:rsidRDefault="001879AF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“1.7A</w:t>
      </w:r>
      <w:r w:rsidR="0020724E">
        <w:rPr>
          <w:rFonts w:ascii="方正仿宋简体" w:eastAsia="方正仿宋简体" w:hint="eastAsia"/>
          <w:sz w:val="32"/>
          <w:szCs w:val="32"/>
        </w:rPr>
        <w:t xml:space="preserve"> </w:t>
      </w:r>
      <w:r w:rsidR="0020724E" w:rsidRPr="0020724E">
        <w:rPr>
          <w:rFonts w:ascii="方正仿宋简体" w:eastAsia="方正仿宋简体" w:hint="eastAsia"/>
          <w:sz w:val="32"/>
          <w:szCs w:val="32"/>
        </w:rPr>
        <w:t>拉力试验复检时，夹头移动速度应为（25±5）mm/min，试验应在（23±2）℃温度下进行</w:t>
      </w:r>
      <w:r w:rsidR="0020724E">
        <w:rPr>
          <w:rFonts w:ascii="方正仿宋简体" w:eastAsia="方正仿宋简体" w:hint="eastAsia"/>
          <w:sz w:val="32"/>
          <w:szCs w:val="32"/>
        </w:rPr>
        <w:t>”。</w:t>
      </w:r>
    </w:p>
    <w:p w:rsidR="001879AF" w:rsidRDefault="001879AF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 w:rsidRPr="001879AF">
        <w:rPr>
          <w:rFonts w:ascii="方正仿宋简体" w:eastAsia="方正仿宋简体" w:hint="eastAsia"/>
          <w:sz w:val="32"/>
          <w:szCs w:val="32"/>
        </w:rPr>
        <w:t>③</w:t>
      </w:r>
      <w:r w:rsidR="00C3320C">
        <w:rPr>
          <w:rFonts w:ascii="方正仿宋简体" w:eastAsia="方正仿宋简体" w:hint="eastAsia"/>
          <w:sz w:val="32"/>
          <w:szCs w:val="32"/>
        </w:rPr>
        <w:t>表3后补充新表，表3A（略）。</w:t>
      </w:r>
    </w:p>
    <w:p w:rsidR="00C3320C" w:rsidRDefault="00C3320C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3.“删除”示例：</w:t>
      </w:r>
    </w:p>
    <w:p w:rsidR="00C3320C" w:rsidRDefault="00C3320C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lastRenderedPageBreak/>
        <w:t>将2.1.4条中的“作容器用的瓷件</w:t>
      </w:r>
      <w:r w:rsidRPr="00C3320C">
        <w:rPr>
          <w:rFonts w:ascii="方正仿宋简体" w:eastAsia="方正仿宋简体" w:hint="eastAsia"/>
          <w:sz w:val="32"/>
          <w:szCs w:val="32"/>
        </w:rPr>
        <w:t>……</w:t>
      </w:r>
      <w:r>
        <w:rPr>
          <w:rFonts w:ascii="方正仿宋简体" w:eastAsia="方正仿宋简体" w:hint="eastAsia"/>
          <w:sz w:val="32"/>
          <w:szCs w:val="32"/>
        </w:rPr>
        <w:t>，</w:t>
      </w:r>
      <w:r w:rsidRPr="00C3320C">
        <w:rPr>
          <w:rFonts w:hint="eastAsia"/>
        </w:rPr>
        <w:t xml:space="preserve"> </w:t>
      </w:r>
      <w:r w:rsidRPr="00C3320C">
        <w:rPr>
          <w:rFonts w:ascii="方正仿宋简体" w:eastAsia="方正仿宋简体" w:hint="eastAsia"/>
          <w:sz w:val="32"/>
          <w:szCs w:val="32"/>
        </w:rPr>
        <w:t>……</w:t>
      </w:r>
      <w:r>
        <w:rPr>
          <w:rFonts w:ascii="方正仿宋简体" w:eastAsia="方正仿宋简体" w:hint="eastAsia"/>
          <w:sz w:val="32"/>
          <w:szCs w:val="32"/>
        </w:rPr>
        <w:t>或渗漏”等字删除。</w:t>
      </w:r>
    </w:p>
    <w:p w:rsidR="00C3320C" w:rsidRDefault="00C3320C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4.</w:t>
      </w:r>
      <w:r w:rsidR="00632C6E">
        <w:rPr>
          <w:rFonts w:ascii="方正仿宋简体" w:eastAsia="方正仿宋简体" w:hint="eastAsia"/>
          <w:sz w:val="32"/>
          <w:szCs w:val="32"/>
        </w:rPr>
        <w:t>“</w:t>
      </w:r>
      <w:r>
        <w:rPr>
          <w:rFonts w:ascii="方正仿宋简体" w:eastAsia="方正仿宋简体" w:hint="eastAsia"/>
          <w:sz w:val="32"/>
          <w:szCs w:val="32"/>
        </w:rPr>
        <w:t>改用新条文</w:t>
      </w:r>
      <w:r w:rsidR="00632C6E">
        <w:rPr>
          <w:rFonts w:ascii="方正仿宋简体" w:eastAsia="方正仿宋简体" w:hint="eastAsia"/>
          <w:sz w:val="32"/>
          <w:szCs w:val="32"/>
        </w:rPr>
        <w:t>”</w:t>
      </w:r>
      <w:r>
        <w:rPr>
          <w:rFonts w:ascii="方正仿宋简体" w:eastAsia="方正仿宋简体" w:hint="eastAsia"/>
          <w:sz w:val="32"/>
          <w:szCs w:val="32"/>
        </w:rPr>
        <w:t>示例：</w:t>
      </w:r>
    </w:p>
    <w:p w:rsidR="00C3320C" w:rsidRDefault="00C3320C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3.2条改用新条文：</w:t>
      </w:r>
    </w:p>
    <w:p w:rsidR="00C3320C" w:rsidRPr="00C3320C" w:rsidRDefault="00632C6E" w:rsidP="001879AF">
      <w:pPr>
        <w:spacing w:line="594" w:lineRule="exact"/>
        <w:ind w:firstLine="63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“</w:t>
      </w:r>
      <w:r w:rsidR="00743220">
        <w:rPr>
          <w:rFonts w:ascii="方正仿宋简体" w:eastAsia="方正仿宋简体" w:hint="eastAsia"/>
          <w:sz w:val="32"/>
          <w:szCs w:val="32"/>
        </w:rPr>
        <w:t>3.2</w:t>
      </w:r>
      <w:r w:rsidRPr="00632C6E">
        <w:rPr>
          <w:rFonts w:ascii="方正仿宋简体" w:eastAsia="方正仿宋简体" w:hint="eastAsia"/>
          <w:sz w:val="32"/>
          <w:szCs w:val="32"/>
        </w:rPr>
        <w:t>导体直流电阻试验复检时，大截面铝导体试样的长度应为：导体标称截面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5"/>
          <w:attr w:name="UnitName" w:val="mm"/>
        </w:smartTagPr>
        <w:r w:rsidRPr="00632C6E">
          <w:rPr>
            <w:rFonts w:ascii="方正仿宋简体" w:eastAsia="方正仿宋简体" w:hint="eastAsia"/>
            <w:sz w:val="32"/>
            <w:szCs w:val="32"/>
          </w:rPr>
          <w:t>185mm</w:t>
        </w:r>
      </w:smartTag>
      <w:r w:rsidRPr="00632C6E">
        <w:rPr>
          <w:rFonts w:ascii="方正仿宋简体" w:eastAsia="方正仿宋简体" w:hint="eastAsia"/>
          <w:sz w:val="32"/>
          <w:szCs w:val="32"/>
          <w:vertAlign w:val="superscript"/>
        </w:rPr>
        <w:t>2</w:t>
      </w:r>
      <w:r w:rsidRPr="00632C6E">
        <w:rPr>
          <w:rFonts w:ascii="方正仿宋简体" w:eastAsia="方正仿宋简体" w:hint="eastAsia"/>
          <w:sz w:val="32"/>
          <w:szCs w:val="32"/>
        </w:rPr>
        <w:t xml:space="preserve"> 及以下，取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"/>
        </w:smartTagPr>
        <w:r w:rsidRPr="00632C6E">
          <w:rPr>
            <w:rFonts w:ascii="方正仿宋简体" w:eastAsia="方正仿宋简体" w:hint="eastAsia"/>
            <w:sz w:val="32"/>
            <w:szCs w:val="32"/>
          </w:rPr>
          <w:t>5m</w:t>
        </w:r>
      </w:smartTag>
      <w:r w:rsidRPr="00632C6E">
        <w:rPr>
          <w:rFonts w:ascii="方正仿宋简体" w:eastAsia="方正仿宋简体" w:hint="eastAsia"/>
          <w:sz w:val="32"/>
          <w:szCs w:val="32"/>
        </w:rPr>
        <w:t>；导体标称截面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"/>
          <w:attr w:name="UnitName" w:val="mm"/>
        </w:smartTagPr>
        <w:r w:rsidRPr="00632C6E">
          <w:rPr>
            <w:rFonts w:ascii="方正仿宋简体" w:eastAsia="方正仿宋简体" w:hint="eastAsia"/>
            <w:sz w:val="32"/>
            <w:szCs w:val="32"/>
          </w:rPr>
          <w:t>240mm</w:t>
        </w:r>
      </w:smartTag>
      <w:r w:rsidRPr="00632C6E">
        <w:rPr>
          <w:rFonts w:ascii="方正仿宋简体" w:eastAsia="方正仿宋简体" w:hint="eastAsia"/>
          <w:sz w:val="32"/>
          <w:szCs w:val="32"/>
          <w:vertAlign w:val="superscript"/>
        </w:rPr>
        <w:t>2</w:t>
      </w:r>
      <w:r w:rsidRPr="00632C6E">
        <w:rPr>
          <w:rFonts w:ascii="方正仿宋简体" w:eastAsia="方正仿宋简体" w:hint="eastAsia"/>
          <w:sz w:val="32"/>
          <w:szCs w:val="32"/>
        </w:rPr>
        <w:t>及以上，取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m"/>
        </w:smartTagPr>
        <w:r w:rsidRPr="00632C6E">
          <w:rPr>
            <w:rFonts w:ascii="方正仿宋简体" w:eastAsia="方正仿宋简体" w:hint="eastAsia"/>
            <w:sz w:val="32"/>
            <w:szCs w:val="32"/>
          </w:rPr>
          <w:t>10m</w:t>
        </w:r>
      </w:smartTag>
      <w:r w:rsidRPr="00632C6E">
        <w:rPr>
          <w:rFonts w:ascii="方正仿宋简体" w:eastAsia="方正仿宋简体" w:hint="eastAsia"/>
          <w:sz w:val="32"/>
          <w:szCs w:val="32"/>
        </w:rPr>
        <w:t>。</w:t>
      </w:r>
      <w:r>
        <w:rPr>
          <w:rFonts w:ascii="方正仿宋简体" w:eastAsia="方正仿宋简体" w:hint="eastAsia"/>
          <w:sz w:val="32"/>
          <w:szCs w:val="32"/>
        </w:rPr>
        <w:t>”。</w:t>
      </w:r>
    </w:p>
    <w:sectPr w:rsidR="00C3320C" w:rsidRPr="00C3320C" w:rsidSect="00E93E78">
      <w:pgSz w:w="11906" w:h="16838"/>
      <w:pgMar w:top="1985" w:right="1361" w:bottom="1361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3E78"/>
    <w:rsid w:val="001879AF"/>
    <w:rsid w:val="0020724E"/>
    <w:rsid w:val="00632C6E"/>
    <w:rsid w:val="00743220"/>
    <w:rsid w:val="00C3320C"/>
    <w:rsid w:val="00E9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20724E"/>
    <w:pPr>
      <w:widowControl/>
      <w:spacing w:after="160" w:line="320" w:lineRule="exact"/>
      <w:jc w:val="center"/>
    </w:pPr>
    <w:rPr>
      <w:rFonts w:ascii="Verdana" w:eastAsia="宋体" w:hAnsi="Verdana" w:cs="Times New Roman"/>
      <w:kern w:val="0"/>
      <w:sz w:val="1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81</Words>
  <Characters>466</Characters>
  <Application>Microsoft Office Word</Application>
  <DocSecurity>0</DocSecurity>
  <Lines>3</Lines>
  <Paragraphs>1</Paragraphs>
  <ScaleCrop>false</ScaleCrop>
  <Company>微软中国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2014-05-07T07:44:00Z</dcterms:created>
  <dcterms:modified xsi:type="dcterms:W3CDTF">2014-05-07T08:36:00Z</dcterms:modified>
</cp:coreProperties>
</file>